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826FD8" w:rsidRPr="00826FD8" w:rsidRDefault="00472066" w:rsidP="00826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38.02.04 </w:t>
      </w:r>
      <w:r w:rsidR="00826FD8" w:rsidRPr="00826FD8">
        <w:rPr>
          <w:sz w:val="28"/>
          <w:szCs w:val="28"/>
        </w:rPr>
        <w:t>Коммерция</w:t>
      </w:r>
      <w:r w:rsidR="006640E8" w:rsidRPr="00826FD8">
        <w:rPr>
          <w:bCs/>
          <w:sz w:val="28"/>
          <w:szCs w:val="28"/>
        </w:rPr>
        <w:t>,</w:t>
      </w:r>
      <w:r w:rsidR="006640E8" w:rsidRPr="00826FD8">
        <w:rPr>
          <w:sz w:val="28"/>
          <w:szCs w:val="28"/>
        </w:rPr>
        <w:t xml:space="preserve"> входя</w:t>
      </w:r>
      <w:r w:rsidR="00826FD8" w:rsidRPr="00826FD8">
        <w:rPr>
          <w:sz w:val="28"/>
          <w:szCs w:val="28"/>
        </w:rPr>
        <w:t>щей в состав укрупненной группы</w:t>
      </w:r>
    </w:p>
    <w:p w:rsidR="00826FD8" w:rsidRPr="00826FD8" w:rsidRDefault="00826FD8" w:rsidP="00826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b/>
          <w:i/>
          <w:sz w:val="28"/>
          <w:szCs w:val="28"/>
        </w:rPr>
      </w:pPr>
      <w:r w:rsidRPr="00826FD8">
        <w:rPr>
          <w:sz w:val="28"/>
          <w:szCs w:val="28"/>
        </w:rPr>
        <w:t>100000 сфера обслуживания</w:t>
      </w:r>
      <w:r w:rsidRPr="00826FD8">
        <w:rPr>
          <w:b/>
          <w:i/>
          <w:sz w:val="28"/>
          <w:szCs w:val="28"/>
        </w:rPr>
        <w:t xml:space="preserve"> </w:t>
      </w:r>
    </w:p>
    <w:p w:rsidR="006640E8" w:rsidRDefault="006640E8" w:rsidP="00826F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Дисциплины</w:t>
      </w:r>
    </w:p>
    <w:p w:rsidR="006640E8" w:rsidRDefault="006640E8" w:rsidP="00664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«</w:t>
      </w:r>
      <w:r>
        <w:rPr>
          <w:sz w:val="28"/>
          <w:szCs w:val="28"/>
        </w:rPr>
        <w:t>Правовое обеспечение</w:t>
      </w:r>
      <w:r w:rsidR="00826FD8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профессиональной деятельности»</w:t>
      </w:r>
    </w:p>
    <w:p w:rsidR="00826FD8" w:rsidRDefault="00826FD8" w:rsidP="00826F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Примерная программа дисциплины соответствует требованиям ФГОС СПО. Включает в себя цели и задачи дисциплины</w:t>
      </w:r>
      <w:r>
        <w:rPr>
          <w:sz w:val="28"/>
          <w:szCs w:val="28"/>
        </w:rPr>
        <w:t xml:space="preserve"> </w:t>
      </w:r>
      <w:r w:rsidRPr="0079403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 xml:space="preserve">, место дисциплины </w:t>
      </w:r>
      <w:r w:rsidRPr="00794033">
        <w:rPr>
          <w:i/>
          <w:sz w:val="28"/>
          <w:szCs w:val="28"/>
        </w:rPr>
        <w:t>(профессионального модуля)</w:t>
      </w:r>
      <w:r>
        <w:rPr>
          <w:i/>
          <w:sz w:val="28"/>
          <w:szCs w:val="28"/>
        </w:rPr>
        <w:t xml:space="preserve"> </w:t>
      </w:r>
      <w:r w:rsidRPr="00D10894">
        <w:rPr>
          <w:sz w:val="28"/>
          <w:szCs w:val="28"/>
        </w:rPr>
        <w:t>в структуре ОПОП, требования к результатам освоения дисциплины</w:t>
      </w:r>
      <w:r>
        <w:rPr>
          <w:sz w:val="28"/>
          <w:szCs w:val="28"/>
        </w:rPr>
        <w:t xml:space="preserve"> </w:t>
      </w:r>
      <w:r w:rsidRPr="0079403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>, объем дисциплины</w:t>
      </w:r>
      <w:r>
        <w:rPr>
          <w:sz w:val="28"/>
          <w:szCs w:val="28"/>
        </w:rPr>
        <w:t xml:space="preserve"> </w:t>
      </w:r>
      <w:r w:rsidRPr="0079403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 xml:space="preserve"> 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>
        <w:rPr>
          <w:sz w:val="28"/>
          <w:szCs w:val="28"/>
        </w:rPr>
        <w:t xml:space="preserve">, </w:t>
      </w:r>
      <w:r w:rsidRPr="00D10894">
        <w:rPr>
          <w:sz w:val="28"/>
          <w:szCs w:val="28"/>
        </w:rPr>
        <w:t xml:space="preserve">методические рекомендации по организации дисциплины. </w:t>
      </w:r>
    </w:p>
    <w:p w:rsidR="00A6069E" w:rsidRDefault="00A6069E" w:rsidP="00A6069E">
      <w:pPr>
        <w:spacing w:line="360" w:lineRule="auto"/>
        <w:jc w:val="both"/>
        <w:rPr>
          <w:sz w:val="28"/>
          <w:szCs w:val="28"/>
        </w:rPr>
      </w:pPr>
    </w:p>
    <w:p w:rsidR="00A6069E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</w:t>
      </w:r>
      <w:r>
        <w:rPr>
          <w:sz w:val="28"/>
          <w:szCs w:val="28"/>
        </w:rPr>
        <w:t xml:space="preserve"> </w:t>
      </w:r>
      <w:r w:rsidRPr="004E3ED3">
        <w:rPr>
          <w:i/>
          <w:sz w:val="28"/>
          <w:szCs w:val="28"/>
        </w:rPr>
        <w:t>(профессионального модуля)</w:t>
      </w:r>
      <w:r w:rsidRPr="00D10894">
        <w:rPr>
          <w:sz w:val="28"/>
          <w:szCs w:val="28"/>
        </w:rPr>
        <w:t>:</w:t>
      </w:r>
    </w:p>
    <w:p w:rsidR="00826FD8" w:rsidRPr="00D10894" w:rsidRDefault="00826FD8" w:rsidP="00A6069E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557E4" w:rsidRDefault="00A6069E" w:rsidP="002D207C">
      <w:pPr>
        <w:spacing w:line="360" w:lineRule="auto"/>
        <w:jc w:val="both"/>
        <w:rPr>
          <w:b/>
          <w:sz w:val="28"/>
          <w:szCs w:val="28"/>
        </w:rPr>
      </w:pPr>
      <w:r w:rsidRPr="00B65989">
        <w:rPr>
          <w:b/>
          <w:sz w:val="28"/>
          <w:szCs w:val="28"/>
        </w:rPr>
        <w:t xml:space="preserve">Раздел </w:t>
      </w:r>
      <w:r w:rsidR="00B65989">
        <w:rPr>
          <w:b/>
          <w:sz w:val="28"/>
          <w:szCs w:val="28"/>
        </w:rPr>
        <w:t>1</w:t>
      </w:r>
      <w:r w:rsidR="00B65989" w:rsidRPr="00B65989">
        <w:rPr>
          <w:b/>
          <w:bCs/>
          <w:sz w:val="28"/>
          <w:szCs w:val="28"/>
        </w:rPr>
        <w:t xml:space="preserve"> </w:t>
      </w:r>
      <w:r w:rsidR="00826FD8" w:rsidRPr="00826FD8">
        <w:rPr>
          <w:b/>
          <w:sz w:val="28"/>
          <w:szCs w:val="28"/>
        </w:rPr>
        <w:t>Правовое регулирование производственных (экономических) отношений.</w:t>
      </w:r>
    </w:p>
    <w:p w:rsidR="00472066" w:rsidRPr="00EB34F4" w:rsidRDefault="00472066" w:rsidP="002D207C">
      <w:pPr>
        <w:spacing w:line="360" w:lineRule="auto"/>
        <w:jc w:val="both"/>
        <w:rPr>
          <w:sz w:val="28"/>
          <w:szCs w:val="28"/>
        </w:rPr>
      </w:pPr>
      <w:r w:rsidRPr="00EB34F4">
        <w:rPr>
          <w:sz w:val="28"/>
          <w:szCs w:val="28"/>
        </w:rPr>
        <w:t>Тема1.1 основные понятия и терминология.</w:t>
      </w:r>
    </w:p>
    <w:p w:rsidR="005D54FE" w:rsidRDefault="002D207C" w:rsidP="002D207C">
      <w:pPr>
        <w:spacing w:line="360" w:lineRule="auto"/>
        <w:jc w:val="both"/>
        <w:rPr>
          <w:b/>
          <w:sz w:val="28"/>
          <w:szCs w:val="28"/>
        </w:rPr>
      </w:pPr>
      <w:r w:rsidRPr="00165577">
        <w:rPr>
          <w:b/>
          <w:sz w:val="28"/>
          <w:szCs w:val="28"/>
        </w:rPr>
        <w:t xml:space="preserve">Раздел 2. </w:t>
      </w:r>
      <w:r w:rsidR="00826FD8" w:rsidRPr="00826FD8">
        <w:rPr>
          <w:b/>
          <w:sz w:val="28"/>
          <w:szCs w:val="28"/>
        </w:rPr>
        <w:t>Правовое регулирование предпринимательской деятельности.</w:t>
      </w:r>
    </w:p>
    <w:p w:rsidR="00472066" w:rsidRPr="00EB34F4" w:rsidRDefault="00472066" w:rsidP="002D207C">
      <w:pPr>
        <w:spacing w:line="360" w:lineRule="auto"/>
        <w:jc w:val="both"/>
        <w:rPr>
          <w:sz w:val="28"/>
          <w:szCs w:val="28"/>
        </w:rPr>
      </w:pPr>
      <w:r w:rsidRPr="00EB34F4">
        <w:rPr>
          <w:sz w:val="28"/>
          <w:szCs w:val="28"/>
        </w:rPr>
        <w:t>Тема2.1 Несостоятельность (банкротство) субъектов предпринимательской деятельности.</w:t>
      </w:r>
    </w:p>
    <w:p w:rsidR="002D207C" w:rsidRDefault="002D207C" w:rsidP="00826FD8">
      <w:pPr>
        <w:spacing w:line="360" w:lineRule="auto"/>
        <w:jc w:val="both"/>
        <w:rPr>
          <w:b/>
          <w:sz w:val="28"/>
          <w:szCs w:val="28"/>
        </w:rPr>
      </w:pPr>
      <w:r w:rsidRPr="00826FD8">
        <w:rPr>
          <w:b/>
          <w:sz w:val="28"/>
          <w:szCs w:val="28"/>
        </w:rPr>
        <w:t>Раздел 3.</w:t>
      </w:r>
      <w:r w:rsidR="0092100E" w:rsidRPr="00826FD8">
        <w:rPr>
          <w:b/>
          <w:sz w:val="28"/>
          <w:szCs w:val="28"/>
        </w:rPr>
        <w:t xml:space="preserve"> </w:t>
      </w:r>
      <w:r w:rsidR="00472066">
        <w:rPr>
          <w:b/>
          <w:sz w:val="28"/>
          <w:szCs w:val="28"/>
        </w:rPr>
        <w:t>Договорные отношения</w:t>
      </w:r>
    </w:p>
    <w:p w:rsidR="00472066" w:rsidRPr="00EB34F4" w:rsidRDefault="00472066" w:rsidP="00826FD8">
      <w:pPr>
        <w:spacing w:line="360" w:lineRule="auto"/>
        <w:jc w:val="both"/>
        <w:rPr>
          <w:sz w:val="28"/>
          <w:szCs w:val="28"/>
        </w:rPr>
      </w:pPr>
      <w:r w:rsidRPr="00EB34F4">
        <w:rPr>
          <w:sz w:val="28"/>
          <w:szCs w:val="28"/>
        </w:rPr>
        <w:t>Тема 3.1 Гражданско-правовой договор. Общие положения.</w:t>
      </w:r>
    </w:p>
    <w:p w:rsidR="00472066" w:rsidRPr="00EB34F4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34F4">
        <w:rPr>
          <w:sz w:val="28"/>
          <w:szCs w:val="28"/>
        </w:rPr>
        <w:t>Тема3.2 Исполнение договорных обязательств. Отдельные виды гражданско-правовых договоров.</w:t>
      </w:r>
    </w:p>
    <w:p w:rsidR="00472066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Экономические споры.</w:t>
      </w:r>
    </w:p>
    <w:p w:rsidR="00472066" w:rsidRPr="00EB34F4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34F4">
        <w:rPr>
          <w:sz w:val="28"/>
          <w:szCs w:val="28"/>
        </w:rPr>
        <w:lastRenderedPageBreak/>
        <w:t>Тема 4.1 Защита гражданских прав и экономические споры. Общие положения.</w:t>
      </w:r>
    </w:p>
    <w:p w:rsidR="00472066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5. Трудовое право.</w:t>
      </w:r>
    </w:p>
    <w:p w:rsidR="00472066" w:rsidRPr="00EB34F4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34F4">
        <w:rPr>
          <w:sz w:val="28"/>
          <w:szCs w:val="28"/>
        </w:rPr>
        <w:t>Тема 5.1 Общие положения Трудового кодекса Российской Федерации. Трудовой договор.</w:t>
      </w:r>
    </w:p>
    <w:p w:rsidR="00472066" w:rsidRPr="00EB34F4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34F4">
        <w:rPr>
          <w:bCs/>
          <w:sz w:val="28"/>
          <w:szCs w:val="28"/>
        </w:rPr>
        <w:t>Тема 5.2.</w:t>
      </w:r>
      <w:r w:rsidRPr="00EB34F4">
        <w:rPr>
          <w:sz w:val="28"/>
          <w:szCs w:val="28"/>
        </w:rPr>
        <w:t xml:space="preserve"> Рабочее время, время отдыха, заработная плата (ЗП), трудовая дисциплина.</w:t>
      </w:r>
    </w:p>
    <w:p w:rsidR="00A4772A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72066">
        <w:rPr>
          <w:b/>
          <w:bCs/>
          <w:sz w:val="28"/>
          <w:szCs w:val="28"/>
        </w:rPr>
        <w:t>Раздел 6. Основы административного права.</w:t>
      </w:r>
    </w:p>
    <w:p w:rsidR="00472066" w:rsidRPr="00472066" w:rsidRDefault="00472066" w:rsidP="0047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4772A" w:rsidRPr="00A4772A" w:rsidRDefault="00A4772A" w:rsidP="00A4772A">
      <w:pPr>
        <w:spacing w:line="360" w:lineRule="auto"/>
        <w:jc w:val="both"/>
        <w:rPr>
          <w:b/>
          <w:bCs/>
          <w:sz w:val="28"/>
          <w:szCs w:val="28"/>
        </w:rPr>
      </w:pPr>
    </w:p>
    <w:p w:rsidR="00472066" w:rsidRPr="0092100E" w:rsidRDefault="00472066" w:rsidP="009210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sectPr w:rsidR="00472066" w:rsidRPr="0092100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82A"/>
    <w:multiLevelType w:val="hybridMultilevel"/>
    <w:tmpl w:val="945884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AF6F2C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4F32F8B"/>
    <w:multiLevelType w:val="hybridMultilevel"/>
    <w:tmpl w:val="69CE6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C7EF6"/>
    <w:multiLevelType w:val="hybridMultilevel"/>
    <w:tmpl w:val="7CC40F64"/>
    <w:lvl w:ilvl="0" w:tplc="BA086B9A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DB41F83"/>
    <w:multiLevelType w:val="hybridMultilevel"/>
    <w:tmpl w:val="4F18B9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36871B4D"/>
    <w:multiLevelType w:val="hybridMultilevel"/>
    <w:tmpl w:val="CE30B7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9AC773B"/>
    <w:multiLevelType w:val="hybridMultilevel"/>
    <w:tmpl w:val="ABC67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79F037A5"/>
    <w:multiLevelType w:val="hybridMultilevel"/>
    <w:tmpl w:val="15D4D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8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1074D8"/>
    <w:rsid w:val="002D207C"/>
    <w:rsid w:val="00395853"/>
    <w:rsid w:val="003F4730"/>
    <w:rsid w:val="00472066"/>
    <w:rsid w:val="004F62B5"/>
    <w:rsid w:val="00571AD7"/>
    <w:rsid w:val="00586684"/>
    <w:rsid w:val="005D54FE"/>
    <w:rsid w:val="006640E8"/>
    <w:rsid w:val="00755155"/>
    <w:rsid w:val="00826FD8"/>
    <w:rsid w:val="0092100E"/>
    <w:rsid w:val="00926BB3"/>
    <w:rsid w:val="009B1EF5"/>
    <w:rsid w:val="00A4772A"/>
    <w:rsid w:val="00A6069E"/>
    <w:rsid w:val="00B65989"/>
    <w:rsid w:val="00BB1151"/>
    <w:rsid w:val="00C557E4"/>
    <w:rsid w:val="00EB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a4">
    <w:name w:val="Normal (Web)"/>
    <w:basedOn w:val="a"/>
    <w:rsid w:val="00826FD8"/>
    <w:pPr>
      <w:spacing w:before="100" w:beforeAutospacing="1" w:after="100" w:afterAutospacing="1"/>
    </w:pPr>
  </w:style>
  <w:style w:type="paragraph" w:styleId="3">
    <w:name w:val="Body Text 3"/>
    <w:basedOn w:val="a"/>
    <w:link w:val="30"/>
    <w:rsid w:val="00EB3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EB34F4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11</cp:revision>
  <dcterms:created xsi:type="dcterms:W3CDTF">2014-01-15T06:25:00Z</dcterms:created>
  <dcterms:modified xsi:type="dcterms:W3CDTF">2021-01-21T07:37:00Z</dcterms:modified>
</cp:coreProperties>
</file>